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7" w:rsidRDefault="00880A07">
      <w:r>
        <w:t>Unit Nine Vocabulary- Kinetics and Equilibrium</w:t>
      </w:r>
      <w:bookmarkStart w:id="0" w:name="_GoBack"/>
      <w:bookmarkEnd w:id="0"/>
    </w:p>
    <w:p w:rsidR="00880A07" w:rsidRDefault="00880A07"/>
    <w:p w:rsidR="00880A07" w:rsidRDefault="00880A07" w:rsidP="00880A07">
      <w:pPr>
        <w:pStyle w:val="ListParagraph"/>
        <w:numPr>
          <w:ilvl w:val="0"/>
          <w:numId w:val="1"/>
        </w:numPr>
      </w:pPr>
      <w:r>
        <w:t>Reactant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Product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Endothermic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Exothermic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Collision Theory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Effective Collision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Potential Energy Diagram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Enthalpy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Activation Energy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Activated Complex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Intermediate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Entropy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 xml:space="preserve">Le </w:t>
      </w:r>
      <w:proofErr w:type="spellStart"/>
      <w:r>
        <w:t>Chatelier’s</w:t>
      </w:r>
      <w:proofErr w:type="spellEnd"/>
      <w:r>
        <w:t xml:space="preserve"> Principle</w:t>
      </w:r>
    </w:p>
    <w:p w:rsidR="00880A07" w:rsidRDefault="00880A07" w:rsidP="00880A07">
      <w:pPr>
        <w:pStyle w:val="ListParagraph"/>
        <w:numPr>
          <w:ilvl w:val="0"/>
          <w:numId w:val="1"/>
        </w:numPr>
      </w:pPr>
      <w:r>
        <w:t>Equilibrium</w:t>
      </w:r>
    </w:p>
    <w:p w:rsidR="00880A07" w:rsidRDefault="00880A07" w:rsidP="00880A07">
      <w:pPr>
        <w:ind w:left="360"/>
      </w:pPr>
    </w:p>
    <w:sectPr w:rsidR="0088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0CD"/>
    <w:multiLevelType w:val="hybridMultilevel"/>
    <w:tmpl w:val="7960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7"/>
    <w:rsid w:val="005E4487"/>
    <w:rsid w:val="00852366"/>
    <w:rsid w:val="00880A07"/>
    <w:rsid w:val="008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2015-02-27T18:55:00Z</dcterms:created>
  <dcterms:modified xsi:type="dcterms:W3CDTF">2015-02-27T18:58:00Z</dcterms:modified>
</cp:coreProperties>
</file>