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Look w:val="04A0" w:firstRow="1" w:lastRow="0" w:firstColumn="1" w:lastColumn="0" w:noHBand="0" w:noVBand="1"/>
      </w:tblPr>
      <w:tblGrid>
        <w:gridCol w:w="1530"/>
        <w:gridCol w:w="9630"/>
      </w:tblGrid>
      <w:tr w:rsidR="00236BAB" w:rsidTr="00CF4D50">
        <w:tc>
          <w:tcPr>
            <w:tcW w:w="11160" w:type="dxa"/>
            <w:gridSpan w:val="2"/>
            <w:shd w:val="pct10" w:color="auto" w:fill="auto"/>
          </w:tcPr>
          <w:p w:rsidR="00236BAB" w:rsidRPr="00CF4D50" w:rsidRDefault="00236BAB" w:rsidP="00236BAB">
            <w:pPr>
              <w:jc w:val="center"/>
              <w:rPr>
                <w:rFonts w:ascii="Baskerville Old Face" w:hAnsi="Baskerville Old Face"/>
                <w:b/>
                <w:sz w:val="6"/>
                <w:szCs w:val="6"/>
              </w:rPr>
            </w:pPr>
            <w:r w:rsidRPr="00CF4D50">
              <w:rPr>
                <w:rFonts w:ascii="Baskerville Old Face" w:hAnsi="Baskerville Old Face"/>
                <w:b/>
                <w:smallCaps/>
                <w:sz w:val="24"/>
                <w:szCs w:val="24"/>
              </w:rPr>
              <w:t>Following the Big Ideas</w:t>
            </w:r>
          </w:p>
        </w:tc>
      </w:tr>
      <w:tr w:rsidR="007A543F" w:rsidTr="00CF4D50">
        <w:trPr>
          <w:trHeight w:val="170"/>
        </w:trPr>
        <w:tc>
          <w:tcPr>
            <w:tcW w:w="1530" w:type="dxa"/>
            <w:shd w:val="pct5" w:color="auto" w:fill="auto"/>
          </w:tcPr>
          <w:p w:rsidR="007A543F" w:rsidRPr="00CF4D50" w:rsidRDefault="00F624EB" w:rsidP="003722C2">
            <w:pPr>
              <w:rPr>
                <w:b/>
              </w:rPr>
            </w:pPr>
            <w:r>
              <w:rPr>
                <w:b/>
              </w:rPr>
              <w:t>Big Idea 1</w:t>
            </w:r>
          </w:p>
        </w:tc>
        <w:tc>
          <w:tcPr>
            <w:tcW w:w="9630" w:type="dxa"/>
          </w:tcPr>
          <w:p w:rsidR="007A543F" w:rsidRDefault="0044153E" w:rsidP="003722C2">
            <w:pPr>
              <w:rPr>
                <w:rFonts w:ascii="Baskerville Old Face" w:hAnsi="Baskerville Old Face"/>
              </w:rPr>
            </w:pPr>
            <w:r>
              <w:rPr>
                <w:rFonts w:ascii="Baskerville Old Face" w:hAnsi="Baskerville Old Face"/>
              </w:rPr>
              <w:t>Inheritance of genes within a population is a cornerstone of a species ability to change over time</w:t>
            </w:r>
          </w:p>
        </w:tc>
      </w:tr>
      <w:tr w:rsidR="00F624EB" w:rsidTr="00CF4D50">
        <w:trPr>
          <w:trHeight w:val="170"/>
        </w:trPr>
        <w:tc>
          <w:tcPr>
            <w:tcW w:w="1530" w:type="dxa"/>
            <w:shd w:val="pct5" w:color="auto" w:fill="auto"/>
          </w:tcPr>
          <w:p w:rsidR="00F624EB" w:rsidRDefault="00F624EB" w:rsidP="003722C2">
            <w:pPr>
              <w:rPr>
                <w:b/>
              </w:rPr>
            </w:pPr>
            <w:r>
              <w:rPr>
                <w:b/>
              </w:rPr>
              <w:t>Big Idea 3</w:t>
            </w:r>
          </w:p>
        </w:tc>
        <w:tc>
          <w:tcPr>
            <w:tcW w:w="9630" w:type="dxa"/>
          </w:tcPr>
          <w:p w:rsidR="00F624EB" w:rsidRDefault="0044153E" w:rsidP="003722C2">
            <w:pPr>
              <w:rPr>
                <w:rFonts w:ascii="Baskerville Old Face" w:hAnsi="Baskerville Old Face"/>
              </w:rPr>
            </w:pPr>
            <w:r>
              <w:rPr>
                <w:rFonts w:ascii="Baskerville Old Face" w:hAnsi="Baskerville Old Face"/>
              </w:rPr>
              <w:t>Gregor Mendel’s scientific approach allowed him to establish the basic principles of heredity</w:t>
            </w:r>
          </w:p>
        </w:tc>
      </w:tr>
    </w:tbl>
    <w:p w:rsidR="00242D89" w:rsidRDefault="00242D89" w:rsidP="003722C2">
      <w:pPr>
        <w:rPr>
          <w:sz w:val="6"/>
          <w:szCs w:val="6"/>
        </w:rPr>
      </w:pPr>
    </w:p>
    <w:tbl>
      <w:tblPr>
        <w:tblStyle w:val="TableGrid"/>
        <w:tblW w:w="11160" w:type="dxa"/>
        <w:tblInd w:w="-792" w:type="dxa"/>
        <w:tblLook w:val="04A0" w:firstRow="1" w:lastRow="0" w:firstColumn="1" w:lastColumn="0" w:noHBand="0" w:noVBand="1"/>
      </w:tblPr>
      <w:tblGrid>
        <w:gridCol w:w="11160"/>
      </w:tblGrid>
      <w:tr w:rsidR="00CF4D50" w:rsidTr="00381FE2">
        <w:tc>
          <w:tcPr>
            <w:tcW w:w="11160" w:type="dxa"/>
            <w:shd w:val="pct10" w:color="auto" w:fill="auto"/>
          </w:tcPr>
          <w:p w:rsidR="00CF4D50" w:rsidRPr="00CF4D50" w:rsidRDefault="00CF4D50" w:rsidP="00381FE2">
            <w:pPr>
              <w:jc w:val="center"/>
              <w:rPr>
                <w:rFonts w:ascii="Baskerville Old Face" w:hAnsi="Baskerville Old Face"/>
                <w:b/>
                <w:sz w:val="6"/>
                <w:szCs w:val="6"/>
              </w:rPr>
            </w:pPr>
            <w:r>
              <w:rPr>
                <w:rFonts w:ascii="Baskerville Old Face" w:hAnsi="Baskerville Old Face"/>
                <w:b/>
                <w:smallCaps/>
                <w:sz w:val="24"/>
                <w:szCs w:val="24"/>
              </w:rPr>
              <w:t>Essential Questions</w:t>
            </w:r>
          </w:p>
        </w:tc>
      </w:tr>
      <w:tr w:rsidR="00CF4D50" w:rsidTr="00CF4D50">
        <w:trPr>
          <w:trHeight w:val="908"/>
        </w:trPr>
        <w:tc>
          <w:tcPr>
            <w:tcW w:w="11160" w:type="dxa"/>
            <w:shd w:val="pct5" w:color="auto" w:fill="auto"/>
          </w:tcPr>
          <w:p w:rsidR="004E419C" w:rsidRDefault="004E419C" w:rsidP="004E419C">
            <w:pPr>
              <w:pStyle w:val="ListParagraph"/>
              <w:numPr>
                <w:ilvl w:val="0"/>
                <w:numId w:val="5"/>
              </w:numPr>
              <w:rPr>
                <w:rFonts w:ascii="Baskerville Old Face" w:hAnsi="Baskerville Old Face"/>
              </w:rPr>
            </w:pPr>
            <w:r>
              <w:rPr>
                <w:rFonts w:ascii="Baskerville Old Face" w:hAnsi="Baskerville Old Face"/>
              </w:rPr>
              <w:t>What is the relationship between genes are their passage from parent to offspring to natural selection and evolution?</w:t>
            </w:r>
          </w:p>
          <w:p w:rsidR="004E419C" w:rsidRDefault="004E419C" w:rsidP="004E419C">
            <w:pPr>
              <w:pStyle w:val="ListParagraph"/>
              <w:numPr>
                <w:ilvl w:val="0"/>
                <w:numId w:val="5"/>
              </w:numPr>
              <w:rPr>
                <w:rFonts w:ascii="Baskerville Old Face" w:hAnsi="Baskerville Old Face"/>
              </w:rPr>
            </w:pPr>
            <w:r>
              <w:rPr>
                <w:rFonts w:ascii="Baskerville Old Face" w:hAnsi="Baskerville Old Face"/>
              </w:rPr>
              <w:t>How does the behavior of chromosomes during meiosis explain Mendel’s laws of segregation and independent assortment?</w:t>
            </w:r>
          </w:p>
          <w:p w:rsidR="00DD64D6" w:rsidRPr="004E419C" w:rsidRDefault="004E419C" w:rsidP="004E419C">
            <w:pPr>
              <w:pStyle w:val="ListParagraph"/>
              <w:numPr>
                <w:ilvl w:val="0"/>
                <w:numId w:val="5"/>
              </w:numPr>
              <w:rPr>
                <w:rFonts w:ascii="Baskerville Old Face" w:hAnsi="Baskerville Old Face"/>
              </w:rPr>
            </w:pPr>
            <w:r>
              <w:rPr>
                <w:rFonts w:ascii="Baskerville Old Face" w:hAnsi="Baskerville Old Face"/>
              </w:rPr>
              <w:t>How does an understanding of Mendelian genetics help us understand the link between genes and human disorders?</w:t>
            </w:r>
            <w:bookmarkStart w:id="0" w:name="_GoBack"/>
            <w:bookmarkEnd w:id="0"/>
            <w:r w:rsidR="00F624EB" w:rsidRPr="004E419C">
              <w:rPr>
                <w:rFonts w:ascii="Baskerville Old Face" w:hAnsi="Baskerville Old Face"/>
              </w:rPr>
              <w:t xml:space="preserve"> </w:t>
            </w:r>
          </w:p>
        </w:tc>
      </w:tr>
    </w:tbl>
    <w:p w:rsidR="00CF4D50" w:rsidRDefault="00CF4D50" w:rsidP="003722C2">
      <w:pPr>
        <w:rPr>
          <w:sz w:val="6"/>
          <w:szCs w:val="6"/>
        </w:rPr>
      </w:pPr>
    </w:p>
    <w:tbl>
      <w:tblPr>
        <w:tblStyle w:val="TableGrid"/>
        <w:tblpPr w:leftFromText="180" w:rightFromText="180" w:vertAnchor="page" w:horzAnchor="margin" w:tblpXSpec="center" w:tblpY="4321"/>
        <w:tblW w:w="11160" w:type="dxa"/>
        <w:tblLayout w:type="fixed"/>
        <w:tblLook w:val="04A0" w:firstRow="1" w:lastRow="0" w:firstColumn="1" w:lastColumn="0" w:noHBand="0" w:noVBand="1"/>
      </w:tblPr>
      <w:tblGrid>
        <w:gridCol w:w="3978"/>
        <w:gridCol w:w="3942"/>
        <w:gridCol w:w="3240"/>
      </w:tblGrid>
      <w:tr w:rsidR="0044153E" w:rsidTr="0044153E">
        <w:tc>
          <w:tcPr>
            <w:tcW w:w="11160" w:type="dxa"/>
            <w:gridSpan w:val="3"/>
            <w:shd w:val="clear" w:color="auto" w:fill="D9D9D9" w:themeFill="background1" w:themeFillShade="D9"/>
          </w:tcPr>
          <w:p w:rsidR="0044153E" w:rsidRPr="003722C2" w:rsidRDefault="0044153E" w:rsidP="0044153E">
            <w:pPr>
              <w:jc w:val="center"/>
              <w:rPr>
                <w:rFonts w:ascii="Baskerville Old Face" w:hAnsi="Baskerville Old Face"/>
                <w:b/>
                <w:smallCaps/>
                <w:sz w:val="24"/>
                <w:szCs w:val="24"/>
              </w:rPr>
            </w:pPr>
            <w:r w:rsidRPr="003722C2">
              <w:rPr>
                <w:rFonts w:ascii="Baskerville Old Face" w:hAnsi="Baskerville Old Face"/>
                <w:b/>
                <w:smallCaps/>
                <w:sz w:val="24"/>
                <w:szCs w:val="24"/>
              </w:rPr>
              <w:t>Vocabulary</w:t>
            </w:r>
          </w:p>
        </w:tc>
      </w:tr>
      <w:tr w:rsidR="0044153E" w:rsidTr="0044153E">
        <w:tc>
          <w:tcPr>
            <w:tcW w:w="3978" w:type="dxa"/>
          </w:tcPr>
          <w:p w:rsidR="0044153E" w:rsidRDefault="0044153E" w:rsidP="0044153E">
            <w:pPr>
              <w:pStyle w:val="ListParagraph"/>
              <w:numPr>
                <w:ilvl w:val="0"/>
                <w:numId w:val="4"/>
              </w:numPr>
              <w:rPr>
                <w:rFonts w:ascii="Baskerville Old Face" w:hAnsi="Baskerville Old Face"/>
              </w:rPr>
            </w:pPr>
            <w:r>
              <w:rPr>
                <w:rFonts w:ascii="Baskerville Old Face" w:hAnsi="Baskerville Old Face"/>
              </w:rPr>
              <w:t>Character</w:t>
            </w:r>
          </w:p>
          <w:p w:rsidR="0044153E" w:rsidRDefault="0044153E" w:rsidP="0044153E">
            <w:pPr>
              <w:pStyle w:val="ListParagraph"/>
              <w:numPr>
                <w:ilvl w:val="0"/>
                <w:numId w:val="4"/>
              </w:numPr>
              <w:rPr>
                <w:rFonts w:ascii="Baskerville Old Face" w:hAnsi="Baskerville Old Face"/>
              </w:rPr>
            </w:pPr>
            <w:r>
              <w:rPr>
                <w:rFonts w:ascii="Baskerville Old Face" w:hAnsi="Baskerville Old Face"/>
              </w:rPr>
              <w:t>Trait</w:t>
            </w:r>
          </w:p>
          <w:p w:rsidR="0044153E" w:rsidRDefault="0044153E" w:rsidP="0044153E">
            <w:pPr>
              <w:pStyle w:val="ListParagraph"/>
              <w:numPr>
                <w:ilvl w:val="0"/>
                <w:numId w:val="4"/>
              </w:numPr>
              <w:rPr>
                <w:rFonts w:ascii="Baskerville Old Face" w:hAnsi="Baskerville Old Face"/>
              </w:rPr>
            </w:pPr>
            <w:r>
              <w:rPr>
                <w:rFonts w:ascii="Baskerville Old Face" w:hAnsi="Baskerville Old Face"/>
              </w:rPr>
              <w:t>P generation</w:t>
            </w:r>
          </w:p>
          <w:p w:rsidR="0044153E" w:rsidRDefault="0044153E" w:rsidP="0044153E">
            <w:pPr>
              <w:pStyle w:val="ListParagraph"/>
              <w:numPr>
                <w:ilvl w:val="0"/>
                <w:numId w:val="4"/>
              </w:numPr>
              <w:rPr>
                <w:rFonts w:ascii="Baskerville Old Face" w:hAnsi="Baskerville Old Face"/>
              </w:rPr>
            </w:pPr>
            <w:r>
              <w:rPr>
                <w:rFonts w:ascii="Baskerville Old Face" w:hAnsi="Baskerville Old Face"/>
              </w:rPr>
              <w:t>F1 generation</w:t>
            </w:r>
          </w:p>
          <w:p w:rsidR="0044153E" w:rsidRPr="00890249" w:rsidRDefault="0044153E" w:rsidP="00890249">
            <w:pPr>
              <w:pStyle w:val="ListParagraph"/>
              <w:numPr>
                <w:ilvl w:val="0"/>
                <w:numId w:val="4"/>
              </w:numPr>
              <w:rPr>
                <w:rFonts w:ascii="Baskerville Old Face" w:hAnsi="Baskerville Old Face"/>
              </w:rPr>
            </w:pPr>
            <w:r>
              <w:rPr>
                <w:rFonts w:ascii="Baskerville Old Face" w:hAnsi="Baskerville Old Face"/>
              </w:rPr>
              <w:t>F2 generation</w:t>
            </w:r>
          </w:p>
        </w:tc>
        <w:tc>
          <w:tcPr>
            <w:tcW w:w="3942" w:type="dxa"/>
          </w:tcPr>
          <w:p w:rsidR="00890249" w:rsidRDefault="00890249" w:rsidP="00890249">
            <w:pPr>
              <w:pStyle w:val="ListParagraph"/>
              <w:numPr>
                <w:ilvl w:val="0"/>
                <w:numId w:val="4"/>
              </w:numPr>
              <w:rPr>
                <w:rFonts w:ascii="Baskerville Old Face" w:hAnsi="Baskerville Old Face"/>
              </w:rPr>
            </w:pPr>
            <w:r>
              <w:rPr>
                <w:rFonts w:ascii="Baskerville Old Face" w:hAnsi="Baskerville Old Face"/>
              </w:rPr>
              <w:t xml:space="preserve">Dominant </w:t>
            </w:r>
          </w:p>
          <w:p w:rsidR="00890249" w:rsidRDefault="00890249" w:rsidP="00890249">
            <w:pPr>
              <w:pStyle w:val="ListParagraph"/>
              <w:numPr>
                <w:ilvl w:val="0"/>
                <w:numId w:val="4"/>
              </w:numPr>
              <w:rPr>
                <w:rFonts w:ascii="Baskerville Old Face" w:hAnsi="Baskerville Old Face"/>
              </w:rPr>
            </w:pPr>
            <w:r>
              <w:rPr>
                <w:rFonts w:ascii="Baskerville Old Face" w:hAnsi="Baskerville Old Face"/>
              </w:rPr>
              <w:t>Recessive</w:t>
            </w:r>
          </w:p>
          <w:p w:rsidR="00890249" w:rsidRDefault="00890249" w:rsidP="00890249">
            <w:pPr>
              <w:pStyle w:val="ListParagraph"/>
              <w:numPr>
                <w:ilvl w:val="0"/>
                <w:numId w:val="4"/>
              </w:numPr>
              <w:rPr>
                <w:rFonts w:ascii="Baskerville Old Face" w:hAnsi="Baskerville Old Face"/>
              </w:rPr>
            </w:pPr>
            <w:r>
              <w:rPr>
                <w:rFonts w:ascii="Baskerville Old Face" w:hAnsi="Baskerville Old Face"/>
              </w:rPr>
              <w:t>Monohybrid Cross</w:t>
            </w:r>
          </w:p>
          <w:p w:rsidR="00890249" w:rsidRPr="00890249" w:rsidRDefault="00890249" w:rsidP="00890249">
            <w:pPr>
              <w:pStyle w:val="ListParagraph"/>
              <w:numPr>
                <w:ilvl w:val="0"/>
                <w:numId w:val="4"/>
              </w:numPr>
              <w:rPr>
                <w:rFonts w:ascii="Baskerville Old Face" w:hAnsi="Baskerville Old Face"/>
              </w:rPr>
            </w:pPr>
            <w:r w:rsidRPr="00890249">
              <w:rPr>
                <w:rFonts w:ascii="Baskerville Old Face" w:hAnsi="Baskerville Old Face"/>
              </w:rPr>
              <w:t>Dihybrid cross</w:t>
            </w:r>
          </w:p>
          <w:p w:rsidR="0044153E" w:rsidRPr="00890249" w:rsidRDefault="00890249" w:rsidP="00890249">
            <w:pPr>
              <w:pStyle w:val="ListParagraph"/>
              <w:numPr>
                <w:ilvl w:val="0"/>
                <w:numId w:val="4"/>
              </w:numPr>
              <w:rPr>
                <w:rFonts w:ascii="Baskerville Old Face" w:hAnsi="Baskerville Old Face"/>
              </w:rPr>
            </w:pPr>
            <w:r>
              <w:rPr>
                <w:rFonts w:ascii="Baskerville Old Face" w:hAnsi="Baskerville Old Face"/>
              </w:rPr>
              <w:t>Complete dominance</w:t>
            </w:r>
          </w:p>
        </w:tc>
        <w:tc>
          <w:tcPr>
            <w:tcW w:w="3240" w:type="dxa"/>
          </w:tcPr>
          <w:p w:rsidR="00890249" w:rsidRDefault="00890249" w:rsidP="00890249">
            <w:pPr>
              <w:pStyle w:val="ListParagraph"/>
              <w:numPr>
                <w:ilvl w:val="0"/>
                <w:numId w:val="22"/>
              </w:numPr>
              <w:ind w:left="432"/>
              <w:rPr>
                <w:rFonts w:ascii="Baskerville Old Face" w:hAnsi="Baskerville Old Face"/>
              </w:rPr>
            </w:pPr>
            <w:r>
              <w:rPr>
                <w:rFonts w:ascii="Baskerville Old Face" w:hAnsi="Baskerville Old Face"/>
              </w:rPr>
              <w:t>Incomplete dominance</w:t>
            </w:r>
          </w:p>
          <w:p w:rsidR="00890249" w:rsidRDefault="00890249" w:rsidP="00890249">
            <w:pPr>
              <w:pStyle w:val="ListParagraph"/>
              <w:numPr>
                <w:ilvl w:val="0"/>
                <w:numId w:val="22"/>
              </w:numPr>
              <w:ind w:left="432"/>
              <w:rPr>
                <w:rFonts w:ascii="Baskerville Old Face" w:hAnsi="Baskerville Old Face"/>
              </w:rPr>
            </w:pPr>
            <w:r>
              <w:rPr>
                <w:rFonts w:ascii="Baskerville Old Face" w:hAnsi="Baskerville Old Face"/>
              </w:rPr>
              <w:t>Codominance</w:t>
            </w:r>
          </w:p>
          <w:p w:rsidR="00890249" w:rsidRDefault="00890249" w:rsidP="00890249">
            <w:pPr>
              <w:pStyle w:val="ListParagraph"/>
              <w:numPr>
                <w:ilvl w:val="0"/>
                <w:numId w:val="22"/>
              </w:numPr>
              <w:ind w:left="432"/>
              <w:rPr>
                <w:rFonts w:ascii="Baskerville Old Face" w:hAnsi="Baskerville Old Face"/>
              </w:rPr>
            </w:pPr>
            <w:r w:rsidRPr="0044153E">
              <w:rPr>
                <w:rFonts w:ascii="Baskerville Old Face" w:hAnsi="Baskerville Old Face"/>
              </w:rPr>
              <w:t>Pleiotropy</w:t>
            </w:r>
          </w:p>
          <w:p w:rsidR="00890249" w:rsidRDefault="00890249" w:rsidP="00890249">
            <w:pPr>
              <w:pStyle w:val="ListParagraph"/>
              <w:numPr>
                <w:ilvl w:val="0"/>
                <w:numId w:val="22"/>
              </w:numPr>
              <w:ind w:left="432"/>
              <w:rPr>
                <w:rFonts w:ascii="Baskerville Old Face" w:hAnsi="Baskerville Old Face"/>
              </w:rPr>
            </w:pPr>
            <w:r>
              <w:rPr>
                <w:rFonts w:ascii="Baskerville Old Face" w:hAnsi="Baskerville Old Face"/>
              </w:rPr>
              <w:t>Epistasis</w:t>
            </w:r>
          </w:p>
          <w:p w:rsidR="0044153E" w:rsidRPr="00890249" w:rsidRDefault="00890249" w:rsidP="00890249">
            <w:pPr>
              <w:pStyle w:val="ListParagraph"/>
              <w:numPr>
                <w:ilvl w:val="0"/>
                <w:numId w:val="22"/>
              </w:numPr>
              <w:ind w:left="432"/>
              <w:rPr>
                <w:rFonts w:ascii="Baskerville Old Face" w:hAnsi="Baskerville Old Face"/>
              </w:rPr>
            </w:pPr>
            <w:r>
              <w:rPr>
                <w:rFonts w:ascii="Baskerville Old Face" w:hAnsi="Baskerville Old Face"/>
              </w:rPr>
              <w:t xml:space="preserve">Polygenic </w:t>
            </w:r>
            <w:r>
              <w:rPr>
                <w:rFonts w:ascii="Baskerville Old Face" w:hAnsi="Baskerville Old Face"/>
              </w:rPr>
              <w:t>inheritanc</w:t>
            </w:r>
          </w:p>
        </w:tc>
      </w:tr>
    </w:tbl>
    <w:p w:rsidR="0044153E" w:rsidRPr="00890249" w:rsidRDefault="0044153E" w:rsidP="00090276">
      <w:pPr>
        <w:spacing w:after="0" w:line="240" w:lineRule="auto"/>
        <w:rPr>
          <w:rFonts w:ascii="Baskerville Old Face" w:hAnsi="Baskerville Old Face"/>
          <w:sz w:val="16"/>
          <w:szCs w:val="16"/>
        </w:rPr>
      </w:pPr>
    </w:p>
    <w:tbl>
      <w:tblPr>
        <w:tblStyle w:val="TableGrid"/>
        <w:tblpPr w:leftFromText="180" w:rightFromText="180" w:vertAnchor="text" w:horzAnchor="margin" w:tblpXSpec="center" w:tblpY="174"/>
        <w:tblW w:w="11160" w:type="dxa"/>
        <w:tblLook w:val="04A0" w:firstRow="1" w:lastRow="0" w:firstColumn="1" w:lastColumn="0" w:noHBand="0" w:noVBand="1"/>
      </w:tblPr>
      <w:tblGrid>
        <w:gridCol w:w="5490"/>
        <w:gridCol w:w="5670"/>
      </w:tblGrid>
      <w:tr w:rsidR="0044153E" w:rsidTr="0044153E">
        <w:trPr>
          <w:trHeight w:val="323"/>
        </w:trPr>
        <w:tc>
          <w:tcPr>
            <w:tcW w:w="11160" w:type="dxa"/>
            <w:gridSpan w:val="2"/>
            <w:shd w:val="pct10" w:color="auto" w:fill="auto"/>
          </w:tcPr>
          <w:p w:rsidR="0044153E" w:rsidRPr="003722C2" w:rsidRDefault="0044153E" w:rsidP="0044153E">
            <w:pPr>
              <w:jc w:val="center"/>
              <w:rPr>
                <w:rFonts w:ascii="Baskerville Old Face" w:hAnsi="Baskerville Old Face"/>
                <w:b/>
                <w:smallCaps/>
                <w:sz w:val="24"/>
                <w:szCs w:val="24"/>
              </w:rPr>
            </w:pPr>
            <w:r w:rsidRPr="003722C2">
              <w:rPr>
                <w:rFonts w:ascii="Baskerville Old Face" w:hAnsi="Baskerville Old Face"/>
                <w:b/>
                <w:smallCaps/>
                <w:sz w:val="24"/>
                <w:szCs w:val="24"/>
              </w:rPr>
              <w:t>Chapter Outline and Reading Guide</w:t>
            </w:r>
          </w:p>
        </w:tc>
      </w:tr>
      <w:tr w:rsidR="0044153E" w:rsidTr="0044153E">
        <w:tc>
          <w:tcPr>
            <w:tcW w:w="5490" w:type="dxa"/>
          </w:tcPr>
          <w:p w:rsidR="0044153E" w:rsidRDefault="0044153E" w:rsidP="0044153E">
            <w:pPr>
              <w:rPr>
                <w:rFonts w:ascii="Baskerville Old Face" w:hAnsi="Baskerville Old Face"/>
                <w:b/>
              </w:rPr>
            </w:pPr>
            <w:r w:rsidRPr="00236BAB">
              <w:rPr>
                <w:rFonts w:ascii="Baskerville Old Face" w:hAnsi="Baskerville Old Face"/>
                <w:b/>
              </w:rPr>
              <w:t xml:space="preserve">Section 1  </w:t>
            </w:r>
          </w:p>
          <w:p w:rsidR="0044153E" w:rsidRDefault="0044153E" w:rsidP="0044153E">
            <w:pPr>
              <w:numPr>
                <w:ilvl w:val="0"/>
                <w:numId w:val="2"/>
              </w:numPr>
              <w:rPr>
                <w:rFonts w:ascii="Baskerville Old Face" w:hAnsi="Baskerville Old Face"/>
              </w:rPr>
            </w:pPr>
            <w:r w:rsidRPr="0044153E">
              <w:rPr>
                <w:rFonts w:ascii="Baskerville Old Face" w:hAnsi="Baskerville Old Face"/>
              </w:rPr>
              <w:t>In the 1800s the most widely favored explanation of genetics was “blending.”</w:t>
            </w:r>
            <w:r>
              <w:rPr>
                <w:rFonts w:ascii="Baskerville Old Face" w:hAnsi="Baskerville Old Face"/>
              </w:rPr>
              <w:t xml:space="preserve"> </w:t>
            </w:r>
            <w:r w:rsidRPr="0044153E">
              <w:rPr>
                <w:rFonts w:ascii="Baskerville Old Face" w:hAnsi="Baskerville Old Face"/>
              </w:rPr>
              <w:t>Explain the concept of blending, and then describe how Mendel’s “particulate” (gene) hypothesis was different.</w:t>
            </w:r>
          </w:p>
          <w:p w:rsidR="0044153E" w:rsidRDefault="0044153E" w:rsidP="0044153E">
            <w:pPr>
              <w:numPr>
                <w:ilvl w:val="0"/>
                <w:numId w:val="2"/>
              </w:numPr>
              <w:rPr>
                <w:rFonts w:ascii="Baskerville Old Face" w:hAnsi="Baskerville Old Face"/>
              </w:rPr>
            </w:pPr>
            <w:r w:rsidRPr="0044153E">
              <w:rPr>
                <w:rFonts w:ascii="Baskerville Old Face" w:hAnsi="Baskerville Old Face"/>
              </w:rPr>
              <w:t>One of the keys to success for Mendel was his selection of pea plants. Explain how</w:t>
            </w:r>
            <w:r>
              <w:rPr>
                <w:rFonts w:ascii="Baskerville Old Face" w:hAnsi="Baskerville Old Face"/>
              </w:rPr>
              <w:t xml:space="preserve"> </w:t>
            </w:r>
            <w:r w:rsidRPr="0044153E">
              <w:rPr>
                <w:rFonts w:ascii="Baskerville Old Face" w:hAnsi="Baskerville Old Face"/>
              </w:rPr>
              <w:t>using pea plants allowed Mendel to control mating; that is, how did this approach let Mendel be positive about the exact characteristics of each parent?</w:t>
            </w:r>
          </w:p>
          <w:p w:rsidR="0044153E" w:rsidRPr="0044153E" w:rsidRDefault="0044153E" w:rsidP="0044153E">
            <w:pPr>
              <w:numPr>
                <w:ilvl w:val="0"/>
                <w:numId w:val="2"/>
              </w:numPr>
              <w:rPr>
                <w:rFonts w:ascii="Baskerville Old Face" w:hAnsi="Baskerville Old Face"/>
              </w:rPr>
            </w:pPr>
            <w:r w:rsidRPr="0044153E">
              <w:rPr>
                <w:rFonts w:ascii="Baskerville Old Face" w:hAnsi="Baskerville Old Face"/>
              </w:rPr>
              <w:t>Mendel’s model consists of four concep</w:t>
            </w:r>
            <w:r>
              <w:rPr>
                <w:rFonts w:ascii="Baskerville Old Face" w:hAnsi="Baskerville Old Face"/>
              </w:rPr>
              <w:t>ts. Describe each concept. Connect these concepts to the ideas of meiosis</w:t>
            </w:r>
            <w:r w:rsidRPr="0044153E">
              <w:rPr>
                <w:rFonts w:ascii="Baskerville Old Face" w:hAnsi="Baskerville Old Face"/>
              </w:rPr>
              <w:t xml:space="preserve"> </w:t>
            </w:r>
          </w:p>
          <w:p w:rsidR="0044153E" w:rsidRDefault="0044153E" w:rsidP="0044153E">
            <w:pPr>
              <w:rPr>
                <w:rFonts w:ascii="Baskerville Old Face" w:hAnsi="Baskerville Old Face"/>
              </w:rPr>
            </w:pPr>
          </w:p>
          <w:p w:rsidR="0044153E" w:rsidRDefault="0044153E" w:rsidP="0044153E">
            <w:pPr>
              <w:rPr>
                <w:rFonts w:ascii="Baskerville Old Face" w:hAnsi="Baskerville Old Face"/>
              </w:rPr>
            </w:pPr>
            <w:r w:rsidRPr="0044153E">
              <w:rPr>
                <w:rFonts w:ascii="Baskerville Old Face" w:hAnsi="Baskerville Old Face"/>
                <w:b/>
              </w:rPr>
              <w:t xml:space="preserve">Section 2 </w:t>
            </w:r>
          </w:p>
          <w:p w:rsidR="0044153E" w:rsidRDefault="0044153E" w:rsidP="0044153E">
            <w:pPr>
              <w:pStyle w:val="ListParagraph"/>
              <w:numPr>
                <w:ilvl w:val="0"/>
                <w:numId w:val="2"/>
              </w:numPr>
              <w:rPr>
                <w:rFonts w:ascii="Baskerville Old Face" w:hAnsi="Baskerville Old Face"/>
              </w:rPr>
            </w:pPr>
            <w:r>
              <w:rPr>
                <w:rFonts w:ascii="Baskerville Old Face" w:hAnsi="Baskerville Old Face"/>
              </w:rPr>
              <w:t xml:space="preserve">Summarize the rules for determine the statistics of inheritance in your own words. </w:t>
            </w:r>
          </w:p>
          <w:p w:rsidR="0044153E" w:rsidRPr="0044153E" w:rsidRDefault="0044153E" w:rsidP="0044153E">
            <w:pPr>
              <w:pStyle w:val="ListParagraph"/>
              <w:numPr>
                <w:ilvl w:val="0"/>
                <w:numId w:val="2"/>
              </w:numPr>
              <w:rPr>
                <w:rFonts w:ascii="Baskerville Old Face" w:hAnsi="Baskerville Old Face"/>
              </w:rPr>
            </w:pPr>
            <w:r>
              <w:rPr>
                <w:rFonts w:ascii="Baskerville Old Face" w:hAnsi="Baskerville Old Face"/>
              </w:rPr>
              <w:t xml:space="preserve">What is probably of a couple having a girl, a boy, a girl, and a boy in that order? Explain your work. </w:t>
            </w:r>
          </w:p>
          <w:p w:rsidR="0044153E" w:rsidRPr="0044153E" w:rsidRDefault="0044153E" w:rsidP="00890249">
            <w:pPr>
              <w:pStyle w:val="ListParagraph"/>
              <w:ind w:left="1440"/>
              <w:rPr>
                <w:rFonts w:ascii="Baskerville Old Face" w:hAnsi="Baskerville Old Face"/>
              </w:rPr>
            </w:pPr>
          </w:p>
        </w:tc>
        <w:tc>
          <w:tcPr>
            <w:tcW w:w="5670" w:type="dxa"/>
          </w:tcPr>
          <w:p w:rsidR="00890249" w:rsidRDefault="00890249" w:rsidP="00890249">
            <w:pPr>
              <w:rPr>
                <w:rFonts w:ascii="Baskerville Old Face" w:hAnsi="Baskerville Old Face"/>
                <w:b/>
              </w:rPr>
            </w:pPr>
            <w:r>
              <w:rPr>
                <w:rFonts w:ascii="Baskerville Old Face" w:hAnsi="Baskerville Old Face"/>
                <w:b/>
              </w:rPr>
              <w:t>Section 3</w:t>
            </w:r>
          </w:p>
          <w:p w:rsidR="00890249" w:rsidRDefault="00890249" w:rsidP="00890249">
            <w:pPr>
              <w:pStyle w:val="ListParagraph"/>
              <w:numPr>
                <w:ilvl w:val="0"/>
                <w:numId w:val="19"/>
              </w:numPr>
              <w:rPr>
                <w:rFonts w:ascii="Baskerville Old Face" w:hAnsi="Baskerville Old Face"/>
              </w:rPr>
            </w:pPr>
            <w:r>
              <w:rPr>
                <w:rFonts w:ascii="Baskerville Old Face" w:hAnsi="Baskerville Old Face"/>
              </w:rPr>
              <w:t xml:space="preserve">Make a triple venn diagram and compare and contrast complete, incomplete and codominance. </w:t>
            </w:r>
          </w:p>
          <w:p w:rsidR="00890249" w:rsidRPr="0044153E" w:rsidRDefault="00890249" w:rsidP="00890249">
            <w:pPr>
              <w:pStyle w:val="ListParagraph"/>
              <w:numPr>
                <w:ilvl w:val="0"/>
                <w:numId w:val="19"/>
              </w:numPr>
              <w:rPr>
                <w:rFonts w:ascii="Baskerville Old Face" w:hAnsi="Baskerville Old Face"/>
              </w:rPr>
            </w:pPr>
            <w:r w:rsidRPr="0044153E">
              <w:rPr>
                <w:rFonts w:ascii="Baskerville Old Face" w:hAnsi="Baskerville Old Face"/>
              </w:rPr>
              <w:t>Dominant alleles are not necessarily more common than recessive alleles in the gene pool. Explain why this is true.</w:t>
            </w:r>
          </w:p>
          <w:p w:rsidR="00890249" w:rsidRDefault="00890249" w:rsidP="00890249">
            <w:pPr>
              <w:pStyle w:val="ListParagraph"/>
              <w:numPr>
                <w:ilvl w:val="0"/>
                <w:numId w:val="19"/>
              </w:numPr>
              <w:rPr>
                <w:rFonts w:ascii="Baskerville Old Face" w:hAnsi="Baskerville Old Face"/>
              </w:rPr>
            </w:pPr>
            <w:r w:rsidRPr="0044153E">
              <w:rPr>
                <w:rFonts w:ascii="Baskerville Old Face" w:hAnsi="Baskerville Old Face"/>
              </w:rPr>
              <w:t>Explain what is meant when a gene is said to have multiple alleles. Blood groups are an excellent human example of this.</w:t>
            </w:r>
          </w:p>
          <w:p w:rsidR="00890249" w:rsidRDefault="00890249" w:rsidP="00890249">
            <w:pPr>
              <w:pStyle w:val="ListParagraph"/>
              <w:numPr>
                <w:ilvl w:val="0"/>
                <w:numId w:val="19"/>
              </w:numPr>
              <w:rPr>
                <w:rFonts w:ascii="Baskerville Old Face" w:hAnsi="Baskerville Old Face"/>
              </w:rPr>
            </w:pPr>
            <w:r w:rsidRPr="0044153E">
              <w:rPr>
                <w:rFonts w:ascii="Baskerville Old Face" w:hAnsi="Baskerville Old Face"/>
              </w:rPr>
              <w:t>Question 2 in the Concept Check 11.3 is a blood</w:t>
            </w:r>
            <w:r>
              <w:rPr>
                <w:rFonts w:ascii="Baskerville Old Face" w:hAnsi="Baskerville Old Face"/>
              </w:rPr>
              <w:t xml:space="preserve"> type problem. Complete it </w:t>
            </w:r>
            <w:r w:rsidRPr="0044153E">
              <w:rPr>
                <w:rFonts w:ascii="Baskerville Old Face" w:hAnsi="Baskerville Old Face"/>
              </w:rPr>
              <w:t>and show your work.</w:t>
            </w:r>
          </w:p>
          <w:p w:rsidR="00890249" w:rsidRPr="0044153E" w:rsidRDefault="00890249" w:rsidP="00890249">
            <w:pPr>
              <w:pStyle w:val="ListParagraph"/>
              <w:numPr>
                <w:ilvl w:val="0"/>
                <w:numId w:val="19"/>
              </w:numPr>
              <w:rPr>
                <w:rFonts w:ascii="Baskerville Old Face" w:hAnsi="Baskerville Old Face"/>
              </w:rPr>
            </w:pPr>
            <w:r w:rsidRPr="0044153E">
              <w:rPr>
                <w:rFonts w:ascii="Baskerville Old Face" w:hAnsi="Baskerville Old Face"/>
              </w:rPr>
              <w:t>You are expected to have a general knowledge of the pattern of inheritance and the</w:t>
            </w:r>
            <w:r>
              <w:rPr>
                <w:rFonts w:ascii="Baskerville Old Face" w:hAnsi="Baskerville Old Face"/>
              </w:rPr>
              <w:t xml:space="preserve"> </w:t>
            </w:r>
            <w:r w:rsidRPr="0044153E">
              <w:rPr>
                <w:rFonts w:ascii="Baskerville Old Face" w:hAnsi="Baskerville Old Face"/>
              </w:rPr>
              <w:t>common symptoms of a number of genetic disorders. Provide this information for the disorders listed below.</w:t>
            </w:r>
          </w:p>
          <w:p w:rsidR="00890249" w:rsidRPr="0044153E" w:rsidRDefault="00890249" w:rsidP="00890249">
            <w:pPr>
              <w:pStyle w:val="ListParagraph"/>
              <w:numPr>
                <w:ilvl w:val="1"/>
                <w:numId w:val="19"/>
              </w:numPr>
              <w:rPr>
                <w:rFonts w:ascii="Baskerville Old Face" w:hAnsi="Baskerville Old Face"/>
              </w:rPr>
            </w:pPr>
            <w:r w:rsidRPr="0044153E">
              <w:rPr>
                <w:rFonts w:ascii="Baskerville Old Face" w:hAnsi="Baskerville Old Face"/>
              </w:rPr>
              <w:t>cystic fibrosis:</w:t>
            </w:r>
          </w:p>
          <w:p w:rsidR="00890249" w:rsidRPr="0044153E" w:rsidRDefault="00890249" w:rsidP="00890249">
            <w:pPr>
              <w:pStyle w:val="ListParagraph"/>
              <w:numPr>
                <w:ilvl w:val="1"/>
                <w:numId w:val="19"/>
              </w:numPr>
              <w:rPr>
                <w:rFonts w:ascii="Baskerville Old Face" w:hAnsi="Baskerville Old Face"/>
              </w:rPr>
            </w:pPr>
            <w:r w:rsidRPr="0044153E">
              <w:rPr>
                <w:rFonts w:ascii="Baskerville Old Face" w:hAnsi="Baskerville Old Face"/>
              </w:rPr>
              <w:t>sickle-cell disease:</w:t>
            </w:r>
          </w:p>
          <w:p w:rsidR="00890249" w:rsidRPr="0044153E" w:rsidRDefault="00890249" w:rsidP="00890249">
            <w:pPr>
              <w:pStyle w:val="ListParagraph"/>
              <w:numPr>
                <w:ilvl w:val="1"/>
                <w:numId w:val="19"/>
              </w:numPr>
              <w:rPr>
                <w:rFonts w:ascii="Baskerville Old Face" w:hAnsi="Baskerville Old Face"/>
              </w:rPr>
            </w:pPr>
            <w:r w:rsidRPr="0044153E">
              <w:rPr>
                <w:rFonts w:ascii="Baskerville Old Face" w:hAnsi="Baskerville Old Face"/>
              </w:rPr>
              <w:t>achondroplasia:</w:t>
            </w:r>
          </w:p>
          <w:p w:rsidR="0044153E" w:rsidRPr="00090276" w:rsidRDefault="00890249" w:rsidP="00890249">
            <w:pPr>
              <w:pStyle w:val="ListParagraph"/>
              <w:numPr>
                <w:ilvl w:val="1"/>
                <w:numId w:val="19"/>
              </w:numPr>
              <w:rPr>
                <w:rFonts w:ascii="Baskerville Old Face" w:hAnsi="Baskerville Old Face"/>
              </w:rPr>
            </w:pPr>
            <w:r w:rsidRPr="0044153E">
              <w:rPr>
                <w:rFonts w:ascii="Baskerville Old Face" w:hAnsi="Baskerville Old Face"/>
              </w:rPr>
              <w:t>Huntington’s disease:</w:t>
            </w:r>
          </w:p>
        </w:tc>
      </w:tr>
    </w:tbl>
    <w:p w:rsidR="00090276" w:rsidRPr="00090276" w:rsidRDefault="00090276" w:rsidP="00090276">
      <w:pPr>
        <w:spacing w:after="0" w:line="240" w:lineRule="auto"/>
        <w:rPr>
          <w:rFonts w:ascii="Baskerville Old Face" w:hAnsi="Baskerville Old Face"/>
        </w:rPr>
      </w:pPr>
    </w:p>
    <w:tbl>
      <w:tblPr>
        <w:tblStyle w:val="TableGrid"/>
        <w:tblpPr w:leftFromText="180" w:rightFromText="180" w:vertAnchor="text" w:horzAnchor="margin" w:tblpXSpec="center" w:tblpY="150"/>
        <w:tblW w:w="11160" w:type="dxa"/>
        <w:tblLook w:val="04A0" w:firstRow="1" w:lastRow="0" w:firstColumn="1" w:lastColumn="0" w:noHBand="0" w:noVBand="1"/>
      </w:tblPr>
      <w:tblGrid>
        <w:gridCol w:w="11160"/>
      </w:tblGrid>
      <w:tr w:rsidR="0044153E" w:rsidTr="0044153E">
        <w:tc>
          <w:tcPr>
            <w:tcW w:w="11160" w:type="dxa"/>
            <w:shd w:val="clear" w:color="auto" w:fill="D9D9D9" w:themeFill="background1" w:themeFillShade="D9"/>
          </w:tcPr>
          <w:p w:rsidR="0044153E" w:rsidRPr="001C312B" w:rsidRDefault="0044153E" w:rsidP="0044153E">
            <w:pPr>
              <w:jc w:val="center"/>
              <w:rPr>
                <w:rFonts w:ascii="Baskerville Old Face" w:hAnsi="Baskerville Old Face"/>
                <w:b/>
                <w:smallCaps/>
                <w:sz w:val="24"/>
                <w:szCs w:val="24"/>
              </w:rPr>
            </w:pPr>
            <w:r>
              <w:rPr>
                <w:rFonts w:ascii="Baskerville Old Face" w:hAnsi="Baskerville Old Face"/>
                <w:b/>
                <w:smallCaps/>
                <w:sz w:val="24"/>
                <w:szCs w:val="24"/>
              </w:rPr>
              <w:t xml:space="preserve">After You Have Read… </w:t>
            </w:r>
          </w:p>
        </w:tc>
      </w:tr>
    </w:tbl>
    <w:p w:rsidR="00890249" w:rsidRDefault="00890249" w:rsidP="00890249">
      <w:pPr>
        <w:pStyle w:val="ListParagraph"/>
        <w:numPr>
          <w:ilvl w:val="0"/>
          <w:numId w:val="23"/>
        </w:numPr>
        <w:rPr>
          <w:rFonts w:ascii="Baskerville Old Face" w:hAnsi="Baskerville Old Face"/>
        </w:rPr>
      </w:pPr>
      <w:r w:rsidRPr="00890249">
        <w:rPr>
          <w:rFonts w:ascii="Baskerville Old Face" w:hAnsi="Baskerville Old Face"/>
        </w:rPr>
        <w:t xml:space="preserve">Gregor Mendel proposed his ideas of inheritance in the 1800’s. Meiosis was not observed by scientists until the early 1900’s.  Do Gregor Mendel’s ideas align with the principles of meiosis. Justify your answer. </w:t>
      </w:r>
    </w:p>
    <w:p w:rsidR="00890249" w:rsidRPr="00890249" w:rsidRDefault="00890249" w:rsidP="00890249">
      <w:pPr>
        <w:pStyle w:val="ListParagraph"/>
        <w:numPr>
          <w:ilvl w:val="0"/>
          <w:numId w:val="23"/>
        </w:numPr>
        <w:rPr>
          <w:rFonts w:ascii="Baskerville Old Face" w:hAnsi="Baskerville Old Face"/>
        </w:rPr>
      </w:pPr>
      <w:r>
        <w:rPr>
          <w:rFonts w:ascii="Baskerville Old Face" w:hAnsi="Baskerville Old Face"/>
        </w:rPr>
        <w:t xml:space="preserve">Punnett squares are used to determine the likelihood of different genes being expressed based on dominant and recessive traits. What are the limitations to using Punnett squares? </w:t>
      </w:r>
    </w:p>
    <w:p w:rsidR="00890249" w:rsidRPr="00890249" w:rsidRDefault="00890249" w:rsidP="00090276">
      <w:pPr>
        <w:rPr>
          <w:rFonts w:ascii="Baskerville Old Face" w:hAnsi="Baskerville Old Face"/>
        </w:rPr>
      </w:pPr>
    </w:p>
    <w:sectPr w:rsidR="00890249" w:rsidRPr="00890249" w:rsidSect="00CF4D50">
      <w:headerReference w:type="default" r:id="rId9"/>
      <w:footerReference w:type="even" r:id="rId10"/>
      <w:pgSz w:w="12240" w:h="15840"/>
      <w:pgMar w:top="540" w:right="1440" w:bottom="63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9B" w:rsidRDefault="00F7469B" w:rsidP="003722C2">
      <w:pPr>
        <w:spacing w:after="0" w:line="240" w:lineRule="auto"/>
      </w:pPr>
      <w:r>
        <w:separator/>
      </w:r>
    </w:p>
  </w:endnote>
  <w:endnote w:type="continuationSeparator" w:id="0">
    <w:p w:rsidR="00F7469B" w:rsidRDefault="00F7469B" w:rsidP="0037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50" w:rsidRPr="00D07E67" w:rsidRDefault="00D07E67">
    <w:pPr>
      <w:pStyle w:val="Footer"/>
      <w:rPr>
        <w:rFonts w:ascii="Baskerville Old Face" w:hAnsi="Baskerville Old Face"/>
        <w:b/>
      </w:rPr>
    </w:pPr>
    <w:r w:rsidRPr="00D07E67">
      <w:rPr>
        <w:rFonts w:ascii="Baskerville Old Face" w:hAnsi="Baskerville Old Face"/>
        <w:b/>
      </w:rPr>
      <w:t>Vandergoot</w:t>
    </w:r>
    <w:r w:rsidR="00CF4D50" w:rsidRPr="00D07E67">
      <w:rPr>
        <w:rFonts w:ascii="Baskerville Old Face" w:hAnsi="Baskerville Old Face"/>
        <w:b/>
      </w:rPr>
      <w:ptab w:relativeTo="margin" w:alignment="center" w:leader="none"/>
    </w:r>
    <w:r w:rsidRPr="00D07E67">
      <w:rPr>
        <w:rFonts w:ascii="Baskerville Old Face" w:hAnsi="Baskerville Old Face"/>
        <w:b/>
      </w:rPr>
      <w:t>Unit One: Chemical Context of Life</w:t>
    </w:r>
    <w:r w:rsidR="00CF4D50" w:rsidRPr="00D07E67">
      <w:rPr>
        <w:rFonts w:ascii="Baskerville Old Face" w:hAnsi="Baskerville Old Face"/>
        <w:b/>
      </w:rPr>
      <w:ptab w:relativeTo="margin" w:alignment="right" w:leader="none"/>
    </w:r>
    <w:r w:rsidRPr="00D07E67">
      <w:rPr>
        <w:rFonts w:ascii="Baskerville Old Face" w:hAnsi="Baskerville Old Face"/>
        <w:b/>
      </w:rPr>
      <w:t>Due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9B" w:rsidRDefault="00F7469B" w:rsidP="003722C2">
      <w:pPr>
        <w:spacing w:after="0" w:line="240" w:lineRule="auto"/>
      </w:pPr>
      <w:r>
        <w:separator/>
      </w:r>
    </w:p>
  </w:footnote>
  <w:footnote w:type="continuationSeparator" w:id="0">
    <w:p w:rsidR="00F7469B" w:rsidRDefault="00F7469B" w:rsidP="0037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skerville Old Face" w:hAnsi="Baskerville Old Face"/>
        <w:b/>
        <w:smallCaps/>
        <w:sz w:val="36"/>
        <w:szCs w:val="36"/>
        <w:u w:val="single"/>
      </w:rPr>
      <w:alias w:val="Title"/>
      <w:id w:val="1902790429"/>
      <w:placeholder>
        <w:docPart w:val="06880B127B5042CE8B7D607EE1F808F8"/>
      </w:placeholder>
      <w:dataBinding w:prefixMappings="xmlns:ns0='http://schemas.openxmlformats.org/package/2006/metadata/core-properties' xmlns:ns1='http://purl.org/dc/elements/1.1/'" w:xpath="/ns0:coreProperties[1]/ns1:title[1]" w:storeItemID="{6C3C8BC8-F283-45AE-878A-BAB7291924A1}"/>
      <w:text/>
    </w:sdtPr>
    <w:sdtEndPr/>
    <w:sdtContent>
      <w:p w:rsidR="003722C2" w:rsidRPr="003722C2" w:rsidRDefault="003722C2">
        <w:pPr>
          <w:pStyle w:val="Header"/>
          <w:pBdr>
            <w:between w:val="single" w:sz="4" w:space="1" w:color="4F81BD" w:themeColor="accent1"/>
          </w:pBdr>
          <w:spacing w:line="276" w:lineRule="auto"/>
          <w:jc w:val="center"/>
          <w:rPr>
            <w:rFonts w:ascii="Baskerville Old Face" w:hAnsi="Baskerville Old Face"/>
            <w:b/>
            <w:smallCaps/>
            <w:sz w:val="36"/>
            <w:szCs w:val="36"/>
            <w:u w:val="single"/>
          </w:rPr>
        </w:pPr>
        <w:r w:rsidRPr="003722C2">
          <w:rPr>
            <w:rFonts w:ascii="Baskerville Old Face" w:hAnsi="Baskerville Old Face"/>
            <w:b/>
            <w:smallCaps/>
            <w:sz w:val="36"/>
            <w:szCs w:val="36"/>
            <w:u w:val="single"/>
          </w:rPr>
          <w:t>Advanced Placement Biology</w:t>
        </w:r>
        <w:r w:rsidR="001C312B">
          <w:rPr>
            <w:rFonts w:ascii="Baskerville Old Face" w:hAnsi="Baskerville Old Face"/>
            <w:b/>
            <w:smallCaps/>
            <w:sz w:val="36"/>
            <w:szCs w:val="36"/>
            <w:u w:val="single"/>
          </w:rPr>
          <w:t xml:space="preserve"> </w:t>
        </w:r>
        <w:r w:rsidR="005313CA">
          <w:rPr>
            <w:rFonts w:ascii="Baskerville Old Face" w:hAnsi="Baskerville Old Face"/>
            <w:b/>
            <w:smallCaps/>
            <w:sz w:val="36"/>
            <w:szCs w:val="36"/>
            <w:u w:val="single"/>
          </w:rPr>
          <w:t>Domain Three</w:t>
        </w:r>
      </w:p>
    </w:sdtContent>
  </w:sdt>
  <w:sdt>
    <w:sdtPr>
      <w:rPr>
        <w:rFonts w:ascii="Baskerville Old Face" w:hAnsi="Baskerville Old Face"/>
        <w:sz w:val="32"/>
        <w:szCs w:val="32"/>
      </w:rPr>
      <w:alias w:val="Date"/>
      <w:id w:val="1715230434"/>
      <w:placeholder>
        <w:docPart w:val="16782C465C7F488F90811206B8621EB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722C2" w:rsidRDefault="005313CA">
        <w:pPr>
          <w:pStyle w:val="Header"/>
          <w:pBdr>
            <w:between w:val="single" w:sz="4" w:space="1" w:color="4F81BD" w:themeColor="accent1"/>
          </w:pBdr>
          <w:spacing w:line="276" w:lineRule="auto"/>
          <w:jc w:val="center"/>
        </w:pPr>
        <w:r>
          <w:rPr>
            <w:rFonts w:ascii="Baskerville Old Face" w:hAnsi="Baskerville Old Face"/>
            <w:sz w:val="32"/>
            <w:szCs w:val="32"/>
          </w:rPr>
          <w:t>Chapter</w:t>
        </w:r>
        <w:r w:rsidR="0044153E">
          <w:rPr>
            <w:rFonts w:ascii="Baskerville Old Face" w:hAnsi="Baskerville Old Face"/>
            <w:sz w:val="32"/>
            <w:szCs w:val="32"/>
          </w:rPr>
          <w:t>s</w:t>
        </w:r>
        <w:r>
          <w:rPr>
            <w:rFonts w:ascii="Baskerville Old Face" w:hAnsi="Baskerville Old Face"/>
            <w:sz w:val="32"/>
            <w:szCs w:val="32"/>
          </w:rPr>
          <w:t xml:space="preserve"> </w:t>
        </w:r>
        <w:r w:rsidR="0044153E">
          <w:rPr>
            <w:rFonts w:ascii="Baskerville Old Face" w:hAnsi="Baskerville Old Face"/>
            <w:sz w:val="32"/>
            <w:szCs w:val="32"/>
          </w:rPr>
          <w:t>Eleven</w:t>
        </w:r>
        <w:r>
          <w:rPr>
            <w:rFonts w:ascii="Baskerville Old Face" w:hAnsi="Baskerville Old Face"/>
            <w:sz w:val="32"/>
            <w:szCs w:val="32"/>
          </w:rPr>
          <w:t xml:space="preserve">: </w:t>
        </w:r>
        <w:r w:rsidR="0044153E">
          <w:rPr>
            <w:rFonts w:ascii="Baskerville Old Face" w:hAnsi="Baskerville Old Face"/>
            <w:sz w:val="32"/>
            <w:szCs w:val="32"/>
          </w:rPr>
          <w:t>Patterns of Mendelian Inheritance</w:t>
        </w:r>
      </w:p>
    </w:sdtContent>
  </w:sdt>
  <w:p w:rsidR="003722C2" w:rsidRDefault="001C312B" w:rsidP="001C312B">
    <w:pPr>
      <w:pStyle w:val="Header"/>
      <w:tabs>
        <w:tab w:val="clear" w:pos="4680"/>
        <w:tab w:val="clear" w:pos="9360"/>
        <w:tab w:val="left" w:pos="66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1DF"/>
    <w:multiLevelType w:val="hybridMultilevel"/>
    <w:tmpl w:val="FE1AF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B6186"/>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01496"/>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A3B3E"/>
    <w:multiLevelType w:val="hybridMultilevel"/>
    <w:tmpl w:val="4E2448CC"/>
    <w:lvl w:ilvl="0" w:tplc="908A6E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C19A7"/>
    <w:multiLevelType w:val="hybridMultilevel"/>
    <w:tmpl w:val="FE1AF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24473"/>
    <w:multiLevelType w:val="hybridMultilevel"/>
    <w:tmpl w:val="4D2E7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01817"/>
    <w:multiLevelType w:val="hybridMultilevel"/>
    <w:tmpl w:val="AF5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E1BB6"/>
    <w:multiLevelType w:val="hybridMultilevel"/>
    <w:tmpl w:val="51464130"/>
    <w:lvl w:ilvl="0" w:tplc="91201EC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D1A10"/>
    <w:multiLevelType w:val="hybridMultilevel"/>
    <w:tmpl w:val="A61ADCBE"/>
    <w:lvl w:ilvl="0" w:tplc="00B8F8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20A4B"/>
    <w:multiLevelType w:val="hybridMultilevel"/>
    <w:tmpl w:val="4E2448CC"/>
    <w:lvl w:ilvl="0" w:tplc="908A6E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E211C"/>
    <w:multiLevelType w:val="hybridMultilevel"/>
    <w:tmpl w:val="BC160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037A32"/>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A7743"/>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C558C"/>
    <w:multiLevelType w:val="hybridMultilevel"/>
    <w:tmpl w:val="29AA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149A2"/>
    <w:multiLevelType w:val="hybridMultilevel"/>
    <w:tmpl w:val="4E2448CC"/>
    <w:lvl w:ilvl="0" w:tplc="908A6E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E5911"/>
    <w:multiLevelType w:val="hybridMultilevel"/>
    <w:tmpl w:val="6C464CC2"/>
    <w:lvl w:ilvl="0" w:tplc="A788BE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62535"/>
    <w:multiLevelType w:val="hybridMultilevel"/>
    <w:tmpl w:val="4E2448CC"/>
    <w:lvl w:ilvl="0" w:tplc="908A6E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2327B"/>
    <w:multiLevelType w:val="hybridMultilevel"/>
    <w:tmpl w:val="9480630E"/>
    <w:lvl w:ilvl="0" w:tplc="06D6B6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32CD9"/>
    <w:multiLevelType w:val="hybridMultilevel"/>
    <w:tmpl w:val="94A0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740F1"/>
    <w:multiLevelType w:val="hybridMultilevel"/>
    <w:tmpl w:val="51464130"/>
    <w:lvl w:ilvl="0" w:tplc="91201EC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01288"/>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1B2D14"/>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2363C"/>
    <w:multiLevelType w:val="hybridMultilevel"/>
    <w:tmpl w:val="BCFE1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2"/>
  </w:num>
  <w:num w:numId="4">
    <w:abstractNumId w:val="20"/>
  </w:num>
  <w:num w:numId="5">
    <w:abstractNumId w:val="13"/>
  </w:num>
  <w:num w:numId="6">
    <w:abstractNumId w:val="4"/>
  </w:num>
  <w:num w:numId="7">
    <w:abstractNumId w:val="0"/>
  </w:num>
  <w:num w:numId="8">
    <w:abstractNumId w:val="7"/>
  </w:num>
  <w:num w:numId="9">
    <w:abstractNumId w:val="17"/>
  </w:num>
  <w:num w:numId="10">
    <w:abstractNumId w:val="10"/>
  </w:num>
  <w:num w:numId="11">
    <w:abstractNumId w:val="8"/>
  </w:num>
  <w:num w:numId="12">
    <w:abstractNumId w:val="2"/>
  </w:num>
  <w:num w:numId="13">
    <w:abstractNumId w:val="5"/>
  </w:num>
  <w:num w:numId="14">
    <w:abstractNumId w:val="14"/>
  </w:num>
  <w:num w:numId="15">
    <w:abstractNumId w:val="21"/>
  </w:num>
  <w:num w:numId="16">
    <w:abstractNumId w:val="19"/>
  </w:num>
  <w:num w:numId="17">
    <w:abstractNumId w:val="12"/>
  </w:num>
  <w:num w:numId="18">
    <w:abstractNumId w:val="16"/>
  </w:num>
  <w:num w:numId="19">
    <w:abstractNumId w:val="15"/>
  </w:num>
  <w:num w:numId="20">
    <w:abstractNumId w:val="1"/>
  </w:num>
  <w:num w:numId="21">
    <w:abstractNumId w:val="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C2"/>
    <w:rsid w:val="000270A0"/>
    <w:rsid w:val="00090276"/>
    <w:rsid w:val="000C6D76"/>
    <w:rsid w:val="00116484"/>
    <w:rsid w:val="001773BD"/>
    <w:rsid w:val="001B3CBD"/>
    <w:rsid w:val="001C312B"/>
    <w:rsid w:val="0023575C"/>
    <w:rsid w:val="00236BAB"/>
    <w:rsid w:val="00242D89"/>
    <w:rsid w:val="002F0429"/>
    <w:rsid w:val="0030330F"/>
    <w:rsid w:val="003722C2"/>
    <w:rsid w:val="00376B88"/>
    <w:rsid w:val="00381FE2"/>
    <w:rsid w:val="003C255E"/>
    <w:rsid w:val="0044153E"/>
    <w:rsid w:val="00453863"/>
    <w:rsid w:val="004E419C"/>
    <w:rsid w:val="004E690A"/>
    <w:rsid w:val="00513E31"/>
    <w:rsid w:val="00521127"/>
    <w:rsid w:val="005313CA"/>
    <w:rsid w:val="005B7A30"/>
    <w:rsid w:val="0062212F"/>
    <w:rsid w:val="007319CC"/>
    <w:rsid w:val="00780559"/>
    <w:rsid w:val="007A543F"/>
    <w:rsid w:val="007C64B6"/>
    <w:rsid w:val="007E64C9"/>
    <w:rsid w:val="00846BD2"/>
    <w:rsid w:val="00865D24"/>
    <w:rsid w:val="00866B20"/>
    <w:rsid w:val="00890249"/>
    <w:rsid w:val="00925173"/>
    <w:rsid w:val="00971AF7"/>
    <w:rsid w:val="00974416"/>
    <w:rsid w:val="00B24432"/>
    <w:rsid w:val="00BB202D"/>
    <w:rsid w:val="00BC6253"/>
    <w:rsid w:val="00C64C32"/>
    <w:rsid w:val="00C74312"/>
    <w:rsid w:val="00C74FB9"/>
    <w:rsid w:val="00CF4D50"/>
    <w:rsid w:val="00D07E67"/>
    <w:rsid w:val="00D62760"/>
    <w:rsid w:val="00D6734E"/>
    <w:rsid w:val="00DD64D6"/>
    <w:rsid w:val="00E1457C"/>
    <w:rsid w:val="00E337A6"/>
    <w:rsid w:val="00EB0070"/>
    <w:rsid w:val="00EB3063"/>
    <w:rsid w:val="00EC1A85"/>
    <w:rsid w:val="00F239DA"/>
    <w:rsid w:val="00F624EB"/>
    <w:rsid w:val="00F7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C2"/>
  </w:style>
  <w:style w:type="paragraph" w:styleId="Footer">
    <w:name w:val="footer"/>
    <w:basedOn w:val="Normal"/>
    <w:link w:val="FooterChar"/>
    <w:uiPriority w:val="99"/>
    <w:unhideWhenUsed/>
    <w:rsid w:val="0037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C2"/>
  </w:style>
  <w:style w:type="paragraph" w:styleId="BalloonText">
    <w:name w:val="Balloon Text"/>
    <w:basedOn w:val="Normal"/>
    <w:link w:val="BalloonTextChar"/>
    <w:uiPriority w:val="99"/>
    <w:semiHidden/>
    <w:unhideWhenUsed/>
    <w:rsid w:val="00372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2"/>
    <w:rPr>
      <w:rFonts w:ascii="Tahoma" w:hAnsi="Tahoma" w:cs="Tahoma"/>
      <w:sz w:val="16"/>
      <w:szCs w:val="16"/>
    </w:rPr>
  </w:style>
  <w:style w:type="table" w:styleId="TableGrid">
    <w:name w:val="Table Grid"/>
    <w:basedOn w:val="TableNormal"/>
    <w:uiPriority w:val="59"/>
    <w:rsid w:val="0037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C2"/>
  </w:style>
  <w:style w:type="paragraph" w:styleId="Footer">
    <w:name w:val="footer"/>
    <w:basedOn w:val="Normal"/>
    <w:link w:val="FooterChar"/>
    <w:uiPriority w:val="99"/>
    <w:unhideWhenUsed/>
    <w:rsid w:val="0037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C2"/>
  </w:style>
  <w:style w:type="paragraph" w:styleId="BalloonText">
    <w:name w:val="Balloon Text"/>
    <w:basedOn w:val="Normal"/>
    <w:link w:val="BalloonTextChar"/>
    <w:uiPriority w:val="99"/>
    <w:semiHidden/>
    <w:unhideWhenUsed/>
    <w:rsid w:val="00372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2"/>
    <w:rPr>
      <w:rFonts w:ascii="Tahoma" w:hAnsi="Tahoma" w:cs="Tahoma"/>
      <w:sz w:val="16"/>
      <w:szCs w:val="16"/>
    </w:rPr>
  </w:style>
  <w:style w:type="table" w:styleId="TableGrid">
    <w:name w:val="Table Grid"/>
    <w:basedOn w:val="TableNormal"/>
    <w:uiPriority w:val="59"/>
    <w:rsid w:val="0037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880B127B5042CE8B7D607EE1F808F8"/>
        <w:category>
          <w:name w:val="General"/>
          <w:gallery w:val="placeholder"/>
        </w:category>
        <w:types>
          <w:type w:val="bbPlcHdr"/>
        </w:types>
        <w:behaviors>
          <w:behavior w:val="content"/>
        </w:behaviors>
        <w:guid w:val="{8C02EA27-F86A-4445-983B-4B5E36E74F20}"/>
      </w:docPartPr>
      <w:docPartBody>
        <w:p w:rsidR="0078196B" w:rsidRDefault="003378E4" w:rsidP="003378E4">
          <w:pPr>
            <w:pStyle w:val="06880B127B5042CE8B7D607EE1F808F8"/>
          </w:pPr>
          <w:r>
            <w:t>[Type the document title]</w:t>
          </w:r>
        </w:p>
      </w:docPartBody>
    </w:docPart>
    <w:docPart>
      <w:docPartPr>
        <w:name w:val="16782C465C7F488F90811206B8621EB4"/>
        <w:category>
          <w:name w:val="General"/>
          <w:gallery w:val="placeholder"/>
        </w:category>
        <w:types>
          <w:type w:val="bbPlcHdr"/>
        </w:types>
        <w:behaviors>
          <w:behavior w:val="content"/>
        </w:behaviors>
        <w:guid w:val="{079D67EF-073B-41B6-8803-14EDA970CD0D}"/>
      </w:docPartPr>
      <w:docPartBody>
        <w:p w:rsidR="0078196B" w:rsidRDefault="003378E4" w:rsidP="003378E4">
          <w:pPr>
            <w:pStyle w:val="16782C465C7F488F90811206B8621EB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E4"/>
    <w:rsid w:val="00046F56"/>
    <w:rsid w:val="003378E4"/>
    <w:rsid w:val="00347384"/>
    <w:rsid w:val="004C6093"/>
    <w:rsid w:val="0078196B"/>
    <w:rsid w:val="007E2E2B"/>
    <w:rsid w:val="00842D13"/>
    <w:rsid w:val="00994014"/>
    <w:rsid w:val="00AA72FD"/>
    <w:rsid w:val="00C440E9"/>
    <w:rsid w:val="00F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247EBE7134367B979118E2C35F693">
    <w:name w:val="AF8247EBE7134367B979118E2C35F693"/>
    <w:rsid w:val="003378E4"/>
  </w:style>
  <w:style w:type="paragraph" w:customStyle="1" w:styleId="7ABC66F49807462E9C8B56DC200E7779">
    <w:name w:val="7ABC66F49807462E9C8B56DC200E7779"/>
    <w:rsid w:val="003378E4"/>
  </w:style>
  <w:style w:type="paragraph" w:customStyle="1" w:styleId="31C3C85A7E2B4E8A8291C586924F4031">
    <w:name w:val="31C3C85A7E2B4E8A8291C586924F4031"/>
    <w:rsid w:val="003378E4"/>
  </w:style>
  <w:style w:type="paragraph" w:customStyle="1" w:styleId="DC4EFA96955E47179101C818090880FF">
    <w:name w:val="DC4EFA96955E47179101C818090880FF"/>
    <w:rsid w:val="003378E4"/>
  </w:style>
  <w:style w:type="paragraph" w:customStyle="1" w:styleId="5D54ECFE87CC47E4924C3D57A766C8BF">
    <w:name w:val="5D54ECFE87CC47E4924C3D57A766C8BF"/>
    <w:rsid w:val="003378E4"/>
  </w:style>
  <w:style w:type="paragraph" w:customStyle="1" w:styleId="CC33F0746A504B1D995CE3597FF6AE4F">
    <w:name w:val="CC33F0746A504B1D995CE3597FF6AE4F"/>
    <w:rsid w:val="003378E4"/>
  </w:style>
  <w:style w:type="paragraph" w:customStyle="1" w:styleId="06880B127B5042CE8B7D607EE1F808F8">
    <w:name w:val="06880B127B5042CE8B7D607EE1F808F8"/>
    <w:rsid w:val="003378E4"/>
  </w:style>
  <w:style w:type="paragraph" w:customStyle="1" w:styleId="16782C465C7F488F90811206B8621EB4">
    <w:name w:val="16782C465C7F488F90811206B8621EB4"/>
    <w:rsid w:val="003378E4"/>
  </w:style>
  <w:style w:type="paragraph" w:customStyle="1" w:styleId="EE83C19AEA444AB4A59038FA0C5A2999">
    <w:name w:val="EE83C19AEA444AB4A59038FA0C5A2999"/>
    <w:rsid w:val="003378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247EBE7134367B979118E2C35F693">
    <w:name w:val="AF8247EBE7134367B979118E2C35F693"/>
    <w:rsid w:val="003378E4"/>
  </w:style>
  <w:style w:type="paragraph" w:customStyle="1" w:styleId="7ABC66F49807462E9C8B56DC200E7779">
    <w:name w:val="7ABC66F49807462E9C8B56DC200E7779"/>
    <w:rsid w:val="003378E4"/>
  </w:style>
  <w:style w:type="paragraph" w:customStyle="1" w:styleId="31C3C85A7E2B4E8A8291C586924F4031">
    <w:name w:val="31C3C85A7E2B4E8A8291C586924F4031"/>
    <w:rsid w:val="003378E4"/>
  </w:style>
  <w:style w:type="paragraph" w:customStyle="1" w:styleId="DC4EFA96955E47179101C818090880FF">
    <w:name w:val="DC4EFA96955E47179101C818090880FF"/>
    <w:rsid w:val="003378E4"/>
  </w:style>
  <w:style w:type="paragraph" w:customStyle="1" w:styleId="5D54ECFE87CC47E4924C3D57A766C8BF">
    <w:name w:val="5D54ECFE87CC47E4924C3D57A766C8BF"/>
    <w:rsid w:val="003378E4"/>
  </w:style>
  <w:style w:type="paragraph" w:customStyle="1" w:styleId="CC33F0746A504B1D995CE3597FF6AE4F">
    <w:name w:val="CC33F0746A504B1D995CE3597FF6AE4F"/>
    <w:rsid w:val="003378E4"/>
  </w:style>
  <w:style w:type="paragraph" w:customStyle="1" w:styleId="06880B127B5042CE8B7D607EE1F808F8">
    <w:name w:val="06880B127B5042CE8B7D607EE1F808F8"/>
    <w:rsid w:val="003378E4"/>
  </w:style>
  <w:style w:type="paragraph" w:customStyle="1" w:styleId="16782C465C7F488F90811206B8621EB4">
    <w:name w:val="16782C465C7F488F90811206B8621EB4"/>
    <w:rsid w:val="003378E4"/>
  </w:style>
  <w:style w:type="paragraph" w:customStyle="1" w:styleId="EE83C19AEA444AB4A59038FA0C5A2999">
    <w:name w:val="EE83C19AEA444AB4A59038FA0C5A2999"/>
    <w:rsid w:val="00337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Chapters Eleven: Patterns of Mendelian Inheritance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Advanced Placement Biology Domain Three</vt:lpstr>
    </vt:vector>
  </TitlesOfParts>
  <Company>SUNY AGREEMENT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Biology Domain Three</dc:title>
  <dc:subject>Chapter Two: Chemical Context of Life</dc:subject>
  <dc:creator>Alexis</dc:creator>
  <cp:lastModifiedBy>Alexis</cp:lastModifiedBy>
  <cp:revision>4</cp:revision>
  <cp:lastPrinted>2015-08-16T00:30:00Z</cp:lastPrinted>
  <dcterms:created xsi:type="dcterms:W3CDTF">2015-12-08T22:37:00Z</dcterms:created>
  <dcterms:modified xsi:type="dcterms:W3CDTF">2015-12-08T23:03:00Z</dcterms:modified>
</cp:coreProperties>
</file>